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0" w:rsidRPr="00860472" w:rsidRDefault="00CE0220" w:rsidP="00CE0220">
      <w:pPr>
        <w:pStyle w:val="1"/>
        <w:jc w:val="right"/>
      </w:pPr>
      <w:r w:rsidRPr="00860472">
        <w:t>ТЕРРИТОРИАЛЬНАЯ ИЗБИРАТЕЛЬНАЯ КОМИССИЯ</w:t>
      </w:r>
    </w:p>
    <w:p w:rsidR="00CE0220" w:rsidRPr="00860472" w:rsidRDefault="00CE0220" w:rsidP="00CE0220">
      <w:pPr>
        <w:pStyle w:val="1"/>
        <w:jc w:val="right"/>
      </w:pPr>
      <w:r w:rsidRPr="00860472">
        <w:t>КОРАБЛИНСКОГО РАЙОНА РЯЗАНСКОЙ ОБЛАСТИ</w:t>
      </w:r>
    </w:p>
    <w:p w:rsidR="00CE0220" w:rsidRPr="00860472" w:rsidRDefault="00CE0220" w:rsidP="00CE0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0" w:rsidRPr="00860472" w:rsidRDefault="00CE0220" w:rsidP="00CE0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0" w:rsidRPr="00860472" w:rsidRDefault="00CE0220" w:rsidP="00CE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0220" w:rsidRPr="00860472" w:rsidRDefault="00CE0220" w:rsidP="00CE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72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0472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047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111/747</w:t>
      </w:r>
    </w:p>
    <w:p w:rsidR="00CE0220" w:rsidRPr="00860472" w:rsidRDefault="00CE0220" w:rsidP="00CE0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0" w:rsidRPr="00860472" w:rsidRDefault="00CE0220" w:rsidP="00CE0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472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CE0220" w:rsidRPr="00860472" w:rsidRDefault="00CE0220" w:rsidP="00CE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72">
        <w:rPr>
          <w:rFonts w:ascii="Times New Roman" w:hAnsi="Times New Roman" w:cs="Times New Roman"/>
          <w:b/>
          <w:sz w:val="24"/>
          <w:szCs w:val="24"/>
        </w:rPr>
        <w:t>Об установлении времени безвозмездного предоставления помещений, находящихся в государственной или муниципальной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0472">
        <w:rPr>
          <w:rFonts w:ascii="Times New Roman" w:hAnsi="Times New Roman" w:cs="Times New Roman"/>
          <w:b/>
          <w:sz w:val="24"/>
          <w:szCs w:val="24"/>
        </w:rPr>
        <w:t xml:space="preserve"> для проведения агитационных публичных мероприятий в форме собраний</w:t>
      </w:r>
    </w:p>
    <w:p w:rsidR="00CE0220" w:rsidRDefault="00CE0220" w:rsidP="00CE02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72">
        <w:rPr>
          <w:rFonts w:ascii="Times New Roman" w:hAnsi="Times New Roman" w:cs="Times New Roman"/>
          <w:sz w:val="24"/>
          <w:szCs w:val="24"/>
        </w:rPr>
        <w:t>В соответствии с частью 3 статьи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60472">
        <w:rPr>
          <w:rFonts w:ascii="Times New Roman" w:hAnsi="Times New Roman" w:cs="Times New Roman"/>
          <w:sz w:val="24"/>
          <w:szCs w:val="24"/>
        </w:rPr>
        <w:t xml:space="preserve"> </w:t>
      </w:r>
      <w:r w:rsidRPr="00860472">
        <w:rPr>
          <w:rFonts w:ascii="Times New Roman" w:hAnsi="Times New Roman" w:cs="Times New Roman"/>
          <w:color w:val="000000"/>
          <w:sz w:val="24"/>
          <w:szCs w:val="24"/>
        </w:rPr>
        <w:t>Закона Рязанской области № 63-ОЗ  от 05.08.2011 г. «О выборах  депутатов представительного органа муниципального образования в Рязанской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20" w:rsidRPr="00860472" w:rsidRDefault="00CE0220" w:rsidP="00CE02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472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CE0220" w:rsidRPr="00860472" w:rsidRDefault="00CE0220" w:rsidP="00CE022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0472">
        <w:rPr>
          <w:rFonts w:ascii="Times New Roman" w:hAnsi="Times New Roman" w:cs="Times New Roman"/>
          <w:sz w:val="24"/>
          <w:szCs w:val="24"/>
        </w:rPr>
        <w:t xml:space="preserve">1.Установить на территории </w:t>
      </w:r>
      <w:proofErr w:type="spellStart"/>
      <w:r w:rsidRPr="00860472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60472">
        <w:rPr>
          <w:rFonts w:ascii="Times New Roman" w:hAnsi="Times New Roman" w:cs="Times New Roman"/>
          <w:sz w:val="24"/>
          <w:szCs w:val="24"/>
        </w:rPr>
        <w:t xml:space="preserve"> муниципального района время использования помещений,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472">
        <w:rPr>
          <w:rFonts w:ascii="Times New Roman" w:hAnsi="Times New Roman" w:cs="Times New Roman"/>
          <w:sz w:val="24"/>
          <w:szCs w:val="24"/>
        </w:rPr>
        <w:t xml:space="preserve"> для проведения агитационных публичных мероприятий в форме собраний зарегистрированным кандидатам на должность депутата </w:t>
      </w:r>
      <w:r w:rsidRPr="0019598D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19598D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19598D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 первого созыва</w:t>
      </w:r>
      <w:r w:rsidRPr="00860472">
        <w:rPr>
          <w:rFonts w:ascii="Times New Roman" w:hAnsi="Times New Roman" w:cs="Times New Roman"/>
          <w:sz w:val="24"/>
          <w:szCs w:val="24"/>
        </w:rPr>
        <w:t xml:space="preserve"> или их доверенным лицам для встреч с избирателями с 12-00 до 15-00.</w:t>
      </w:r>
    </w:p>
    <w:p w:rsidR="00CE0220" w:rsidRPr="00860472" w:rsidRDefault="00CE0220" w:rsidP="00CE02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72">
        <w:rPr>
          <w:rFonts w:ascii="Times New Roman" w:hAnsi="Times New Roman" w:cs="Times New Roman"/>
          <w:sz w:val="24"/>
          <w:szCs w:val="24"/>
        </w:rPr>
        <w:t xml:space="preserve">2.Обеспечить равные условия проведения указанных в пункте 1 настоящего решения мероприятий для всех зарегистрированных кандидатов на должность депутата </w:t>
      </w:r>
      <w:r w:rsidRPr="0019598D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19598D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19598D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 первого созыва</w:t>
      </w:r>
      <w:r w:rsidRPr="0019598D">
        <w:rPr>
          <w:rFonts w:ascii="Times New Roman" w:hAnsi="Times New Roman" w:cs="Times New Roman"/>
          <w:sz w:val="24"/>
          <w:szCs w:val="24"/>
        </w:rPr>
        <w:t xml:space="preserve"> </w:t>
      </w:r>
      <w:r w:rsidRPr="00860472">
        <w:rPr>
          <w:rFonts w:ascii="Times New Roman" w:hAnsi="Times New Roman" w:cs="Times New Roman"/>
          <w:sz w:val="24"/>
          <w:szCs w:val="24"/>
        </w:rPr>
        <w:t>или их доверенным лицам.</w:t>
      </w:r>
    </w:p>
    <w:p w:rsidR="00CE0220" w:rsidRPr="00860472" w:rsidRDefault="00CE0220" w:rsidP="00CE02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47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604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86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860472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86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</w:t>
      </w:r>
    </w:p>
    <w:p w:rsidR="00CE0220" w:rsidRPr="00860472" w:rsidRDefault="00CE0220" w:rsidP="00CE02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220" w:rsidRPr="00860472" w:rsidRDefault="00CE0220" w:rsidP="00CE0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72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CE0220" w:rsidRPr="00860472" w:rsidRDefault="00CE0220" w:rsidP="00CE02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0472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CE0220" w:rsidRDefault="00CE0220" w:rsidP="00CE0220">
      <w:pPr>
        <w:ind w:right="-285"/>
        <w:rPr>
          <w:rFonts w:ascii="Times New Roman" w:hAnsi="Times New Roman" w:cs="Times New Roman"/>
        </w:rPr>
      </w:pPr>
    </w:p>
    <w:p w:rsidR="00CE0220" w:rsidRDefault="00CE0220" w:rsidP="00CE0220">
      <w:pPr>
        <w:ind w:right="-285"/>
        <w:rPr>
          <w:rFonts w:ascii="Times New Roman" w:hAnsi="Times New Roman" w:cs="Times New Roman"/>
        </w:rPr>
      </w:pPr>
    </w:p>
    <w:p w:rsidR="00CE0220" w:rsidRDefault="00CE0220" w:rsidP="00CE0220">
      <w:pPr>
        <w:ind w:right="-285"/>
        <w:rPr>
          <w:rFonts w:ascii="Times New Roman" w:hAnsi="Times New Roman" w:cs="Times New Roman"/>
        </w:rPr>
      </w:pPr>
    </w:p>
    <w:p w:rsidR="00DA192F" w:rsidRDefault="00DA192F"/>
    <w:sectPr w:rsidR="00DA192F" w:rsidSect="00DA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20"/>
    <w:rsid w:val="00CE0220"/>
    <w:rsid w:val="00D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2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2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2024-07-17T05:36:00Z</dcterms:created>
  <dcterms:modified xsi:type="dcterms:W3CDTF">2024-07-17T05:37:00Z</dcterms:modified>
</cp:coreProperties>
</file>