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0DD" w:rsidRPr="00EF50DD" w:rsidRDefault="00671189" w:rsidP="00EF50DD">
      <w:pPr>
        <w:pStyle w:val="1"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671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  <w:r w:rsidR="00EF50DD" w:rsidRPr="00EF50D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                                                </w:t>
      </w:r>
    </w:p>
    <w:p w:rsidR="00EF50DD" w:rsidRPr="00EF50DD" w:rsidRDefault="00EF50DD" w:rsidP="00EF50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5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ТЕРРИТОРИАЛЬНАЯ ИЗБИРАТЕЛЬНАЯ КОМИССИЯ</w:t>
      </w:r>
    </w:p>
    <w:p w:rsidR="00EF50DD" w:rsidRPr="00EF50DD" w:rsidRDefault="00EF50DD" w:rsidP="00EF50DD">
      <w:pPr>
        <w:spacing w:line="25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F50D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КОРАБЛИНСКОГО РАЙОНА РЯЗАНСКОЙ ОБЛАСТИ</w:t>
      </w:r>
    </w:p>
    <w:p w:rsidR="00EF50DD" w:rsidRPr="00EF50DD" w:rsidRDefault="00EF50DD" w:rsidP="00EF50DD">
      <w:pPr>
        <w:spacing w:line="25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F50DD" w:rsidRPr="00EF50DD" w:rsidRDefault="00EF50DD" w:rsidP="00EF50DD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50DD" w:rsidRPr="00EF50DD" w:rsidRDefault="00EF50DD" w:rsidP="00EF50DD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50D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РЕШЕНИЕ</w:t>
      </w:r>
    </w:p>
    <w:p w:rsidR="00EF50DD" w:rsidRPr="00EF50DD" w:rsidRDefault="00EF50DD" w:rsidP="00EF50DD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50DD" w:rsidRPr="00EF50DD" w:rsidRDefault="00EF50DD" w:rsidP="00EF50DD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EF50DD">
        <w:rPr>
          <w:rFonts w:ascii="Times New Roman" w:hAnsi="Times New Roman" w:cs="Times New Roman"/>
          <w:b/>
          <w:sz w:val="24"/>
          <w:szCs w:val="24"/>
        </w:rPr>
        <w:t xml:space="preserve">от 22 </w:t>
      </w:r>
      <w:proofErr w:type="gramStart"/>
      <w:r w:rsidRPr="00EF50DD">
        <w:rPr>
          <w:rFonts w:ascii="Times New Roman" w:hAnsi="Times New Roman" w:cs="Times New Roman"/>
          <w:b/>
          <w:sz w:val="24"/>
          <w:szCs w:val="24"/>
        </w:rPr>
        <w:t>марта  2021</w:t>
      </w:r>
      <w:proofErr w:type="gramEnd"/>
      <w:r w:rsidRPr="00EF50DD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                            №7/33</w:t>
      </w:r>
    </w:p>
    <w:p w:rsidR="00EF50DD" w:rsidRPr="00EF50DD" w:rsidRDefault="00EF50DD" w:rsidP="00EF50DD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EF50DD" w:rsidRPr="00EF50DD" w:rsidRDefault="00EF50DD" w:rsidP="00EF50DD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EF50D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proofErr w:type="spellStart"/>
      <w:r w:rsidRPr="00EF50DD">
        <w:rPr>
          <w:rFonts w:ascii="Times New Roman" w:hAnsi="Times New Roman" w:cs="Times New Roman"/>
          <w:b/>
          <w:sz w:val="24"/>
          <w:szCs w:val="24"/>
        </w:rPr>
        <w:t>г.Кораблино</w:t>
      </w:r>
      <w:proofErr w:type="spellEnd"/>
    </w:p>
    <w:p w:rsidR="00EF50DD" w:rsidRPr="00EF50DD" w:rsidRDefault="00EF50DD" w:rsidP="00EF50DD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0DD">
        <w:rPr>
          <w:rFonts w:ascii="Times New Roman" w:hAnsi="Times New Roman" w:cs="Times New Roman"/>
          <w:b/>
          <w:bCs/>
          <w:sz w:val="24"/>
          <w:szCs w:val="24"/>
        </w:rPr>
        <w:t xml:space="preserve">О форме списка для проведения голосования на </w:t>
      </w:r>
      <w:r w:rsidRPr="00EF50DD">
        <w:rPr>
          <w:rFonts w:ascii="Times New Roman" w:hAnsi="Times New Roman" w:cs="Times New Roman"/>
          <w:b/>
          <w:sz w:val="24"/>
          <w:szCs w:val="24"/>
        </w:rPr>
        <w:t xml:space="preserve">досрочных выборах главы муниципального образования - </w:t>
      </w:r>
      <w:proofErr w:type="spellStart"/>
      <w:r w:rsidRPr="00EF50DD">
        <w:rPr>
          <w:rFonts w:ascii="Times New Roman" w:hAnsi="Times New Roman" w:cs="Times New Roman"/>
          <w:b/>
          <w:sz w:val="24"/>
          <w:szCs w:val="24"/>
        </w:rPr>
        <w:t>Бобровинское</w:t>
      </w:r>
      <w:proofErr w:type="spellEnd"/>
      <w:r w:rsidRPr="00EF50DD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</w:t>
      </w:r>
      <w:proofErr w:type="spellStart"/>
      <w:r w:rsidRPr="00EF50DD">
        <w:rPr>
          <w:rFonts w:ascii="Times New Roman" w:hAnsi="Times New Roman" w:cs="Times New Roman"/>
          <w:b/>
          <w:sz w:val="24"/>
          <w:szCs w:val="24"/>
        </w:rPr>
        <w:t>Кораблинского</w:t>
      </w:r>
      <w:proofErr w:type="spellEnd"/>
      <w:r w:rsidRPr="00EF50D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Рязанской области, назначенных на 11 апреля 2021 года</w:t>
      </w:r>
    </w:p>
    <w:p w:rsidR="00EF50DD" w:rsidRPr="00EF50DD" w:rsidRDefault="00EF50DD" w:rsidP="00EF50DD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0DD" w:rsidRPr="00EF50DD" w:rsidRDefault="00EF50DD" w:rsidP="00EF50DD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EF50DD">
        <w:rPr>
          <w:rFonts w:ascii="Times New Roman" w:hAnsi="Times New Roman" w:cs="Times New Roman"/>
          <w:sz w:val="24"/>
          <w:szCs w:val="24"/>
        </w:rPr>
        <w:t xml:space="preserve">                   В соответствии со статьей 7 Закона Рязанской области от 5 августа 2011 года N 64-ОЗ «О выборах главы муниципального образования в Рязанской области»,</w:t>
      </w:r>
    </w:p>
    <w:p w:rsidR="00EF50DD" w:rsidRPr="00EF50DD" w:rsidRDefault="00EF50DD" w:rsidP="00EF50DD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EF50DD" w:rsidRPr="00EF50DD" w:rsidRDefault="00EF50DD" w:rsidP="00EF50DD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0DD">
        <w:rPr>
          <w:rFonts w:ascii="Times New Roman" w:hAnsi="Times New Roman" w:cs="Times New Roman"/>
          <w:sz w:val="24"/>
          <w:szCs w:val="24"/>
        </w:rPr>
        <w:t xml:space="preserve">                                   территориальная избирательная комиссия решила:</w:t>
      </w:r>
    </w:p>
    <w:p w:rsidR="00EF50DD" w:rsidRPr="00EF50DD" w:rsidRDefault="00EF50DD" w:rsidP="00EF50DD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0DD">
        <w:rPr>
          <w:rFonts w:ascii="Times New Roman" w:hAnsi="Times New Roman" w:cs="Times New Roman"/>
          <w:sz w:val="24"/>
          <w:szCs w:val="24"/>
        </w:rPr>
        <w:t xml:space="preserve">                   1. Установить форму списка избирателей для проведения голосования на досрочных выборах главы муниципального образования - </w:t>
      </w:r>
      <w:proofErr w:type="spellStart"/>
      <w:r w:rsidRPr="00EF50DD">
        <w:rPr>
          <w:rFonts w:ascii="Times New Roman" w:hAnsi="Times New Roman" w:cs="Times New Roman"/>
          <w:sz w:val="24"/>
          <w:szCs w:val="24"/>
        </w:rPr>
        <w:t>Бобровинское</w:t>
      </w:r>
      <w:proofErr w:type="spellEnd"/>
      <w:r w:rsidRPr="00EF50DD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EF50DD">
        <w:rPr>
          <w:rFonts w:ascii="Times New Roman" w:hAnsi="Times New Roman" w:cs="Times New Roman"/>
          <w:sz w:val="24"/>
          <w:szCs w:val="24"/>
        </w:rPr>
        <w:t>Кораблинского</w:t>
      </w:r>
      <w:proofErr w:type="spellEnd"/>
      <w:r w:rsidRPr="00EF50DD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области, назначенных на 11 апреля 2021 года (приложение 1).</w:t>
      </w:r>
    </w:p>
    <w:p w:rsidR="00EF50DD" w:rsidRPr="00EF50DD" w:rsidRDefault="00EF50DD" w:rsidP="00EF50DD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0DD">
        <w:rPr>
          <w:rFonts w:ascii="Times New Roman" w:hAnsi="Times New Roman" w:cs="Times New Roman"/>
          <w:sz w:val="24"/>
          <w:szCs w:val="24"/>
        </w:rPr>
        <w:t xml:space="preserve">                  2. Утвердить </w:t>
      </w:r>
      <w:r w:rsidRPr="00EF50DD">
        <w:rPr>
          <w:rFonts w:ascii="Times New Roman" w:hAnsi="Times New Roman" w:cs="Times New Roman"/>
          <w:bCs/>
          <w:sz w:val="24"/>
          <w:szCs w:val="24"/>
        </w:rPr>
        <w:t xml:space="preserve">Порядок использования второго экземпляра списка избирателей, изготовленного для проведения голосования на </w:t>
      </w:r>
      <w:r w:rsidRPr="00EF50DD">
        <w:rPr>
          <w:rFonts w:ascii="Times New Roman" w:hAnsi="Times New Roman" w:cs="Times New Roman"/>
          <w:sz w:val="24"/>
          <w:szCs w:val="24"/>
        </w:rPr>
        <w:t xml:space="preserve">досрочных выборах главы муниципального образования - </w:t>
      </w:r>
      <w:proofErr w:type="spellStart"/>
      <w:r w:rsidRPr="00EF50DD">
        <w:rPr>
          <w:rFonts w:ascii="Times New Roman" w:hAnsi="Times New Roman" w:cs="Times New Roman"/>
          <w:sz w:val="24"/>
          <w:szCs w:val="24"/>
        </w:rPr>
        <w:t>Бобровинское</w:t>
      </w:r>
      <w:proofErr w:type="spellEnd"/>
      <w:r w:rsidRPr="00EF50DD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EF50DD">
        <w:rPr>
          <w:rFonts w:ascii="Times New Roman" w:hAnsi="Times New Roman" w:cs="Times New Roman"/>
          <w:sz w:val="24"/>
          <w:szCs w:val="24"/>
        </w:rPr>
        <w:t>Кораблинского</w:t>
      </w:r>
      <w:proofErr w:type="spellEnd"/>
      <w:r w:rsidRPr="00EF50DD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области, назначенных на 11 апреля 2021 года(приложение2).</w:t>
      </w:r>
    </w:p>
    <w:p w:rsidR="00EF50DD" w:rsidRPr="00EF50DD" w:rsidRDefault="00EF50DD" w:rsidP="00EF50DD">
      <w:pPr>
        <w:spacing w:line="25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50DD">
        <w:rPr>
          <w:rFonts w:ascii="Times New Roman" w:hAnsi="Times New Roman" w:cs="Times New Roman"/>
          <w:sz w:val="24"/>
          <w:szCs w:val="24"/>
        </w:rPr>
        <w:t xml:space="preserve">                 3. Разместить настоящее решение  на официальном сайте администрации </w:t>
      </w:r>
      <w:proofErr w:type="spellStart"/>
      <w:r w:rsidRPr="00EF50DD">
        <w:rPr>
          <w:rFonts w:ascii="Times New Roman" w:hAnsi="Times New Roman" w:cs="Times New Roman"/>
          <w:sz w:val="24"/>
          <w:szCs w:val="24"/>
        </w:rPr>
        <w:t>Кораблинского</w:t>
      </w:r>
      <w:proofErr w:type="spellEnd"/>
      <w:r w:rsidRPr="00EF50DD">
        <w:rPr>
          <w:rFonts w:ascii="Times New Roman" w:hAnsi="Times New Roman" w:cs="Times New Roman"/>
          <w:sz w:val="24"/>
          <w:szCs w:val="24"/>
        </w:rPr>
        <w:t xml:space="preserve"> района (</w:t>
      </w:r>
      <w:hyperlink r:id="rId5" w:tgtFrame="_blank" w:history="1">
        <w:r w:rsidRPr="00EF50DD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shd w:val="clear" w:color="auto" w:fill="FFFFFF"/>
          </w:rPr>
          <w:t>https://korablino.ryazangov.ru</w:t>
        </w:r>
      </w:hyperlink>
      <w:r w:rsidRPr="00EF50DD">
        <w:rPr>
          <w:rFonts w:ascii="Times New Roman" w:hAnsi="Times New Roman" w:cs="Times New Roman"/>
          <w:sz w:val="24"/>
          <w:szCs w:val="24"/>
        </w:rPr>
        <w:t xml:space="preserve">) в разделе «ТИК </w:t>
      </w:r>
      <w:proofErr w:type="spellStart"/>
      <w:r w:rsidRPr="00EF50DD">
        <w:rPr>
          <w:rFonts w:ascii="Times New Roman" w:hAnsi="Times New Roman" w:cs="Times New Roman"/>
          <w:sz w:val="24"/>
          <w:szCs w:val="24"/>
        </w:rPr>
        <w:t>Кораблинского</w:t>
      </w:r>
      <w:proofErr w:type="spellEnd"/>
      <w:r w:rsidRPr="00EF50DD"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p w:rsidR="00EF50DD" w:rsidRPr="00EF50DD" w:rsidRDefault="00EF50DD" w:rsidP="00EF50DD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0DD" w:rsidRPr="00EF50DD" w:rsidRDefault="00EF50DD" w:rsidP="00EF50DD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EF50DD" w:rsidRPr="00EF50DD" w:rsidRDefault="00EF50DD" w:rsidP="00EF50DD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EF50D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EF50DD">
        <w:rPr>
          <w:rFonts w:ascii="Times New Roman" w:hAnsi="Times New Roman" w:cs="Times New Roman"/>
          <w:sz w:val="24"/>
          <w:szCs w:val="24"/>
        </w:rPr>
        <w:t xml:space="preserve">ТИК:   </w:t>
      </w:r>
      <w:proofErr w:type="gramEnd"/>
      <w:r w:rsidRPr="00EF50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spellStart"/>
      <w:r w:rsidRPr="00EF50DD">
        <w:rPr>
          <w:rFonts w:ascii="Times New Roman" w:hAnsi="Times New Roman" w:cs="Times New Roman"/>
          <w:sz w:val="24"/>
          <w:szCs w:val="24"/>
        </w:rPr>
        <w:t>С.Н.Воеводина</w:t>
      </w:r>
      <w:proofErr w:type="spellEnd"/>
    </w:p>
    <w:p w:rsidR="00EF50DD" w:rsidRPr="00EF50DD" w:rsidRDefault="00EF50DD" w:rsidP="00EF50DD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EF50DD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EF50DD">
        <w:rPr>
          <w:rFonts w:ascii="Times New Roman" w:hAnsi="Times New Roman" w:cs="Times New Roman"/>
          <w:sz w:val="24"/>
          <w:szCs w:val="24"/>
        </w:rPr>
        <w:t xml:space="preserve">ТИК:   </w:t>
      </w:r>
      <w:proofErr w:type="gramEnd"/>
      <w:r w:rsidRPr="00EF50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spellStart"/>
      <w:r w:rsidRPr="00EF50DD">
        <w:rPr>
          <w:rFonts w:ascii="Times New Roman" w:hAnsi="Times New Roman" w:cs="Times New Roman"/>
          <w:sz w:val="24"/>
          <w:szCs w:val="24"/>
        </w:rPr>
        <w:t>Н.В.Комягина</w:t>
      </w:r>
      <w:proofErr w:type="spellEnd"/>
    </w:p>
    <w:p w:rsidR="00EF50DD" w:rsidRPr="00EF50DD" w:rsidRDefault="00EF50DD" w:rsidP="00EF50DD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EF50DD" w:rsidRPr="00EF50DD" w:rsidRDefault="00EF50DD" w:rsidP="00EF50DD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EF50DD" w:rsidRPr="00EF50DD" w:rsidRDefault="00EF50DD" w:rsidP="00EF50DD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EF50DD" w:rsidRPr="00EF50DD" w:rsidRDefault="00EF50DD" w:rsidP="00EF50DD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EF50DD" w:rsidRPr="00EF50DD" w:rsidRDefault="00EF50DD" w:rsidP="00EF50D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50DD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EF50DD" w:rsidRPr="00EF50DD" w:rsidRDefault="00EF50DD" w:rsidP="00EF50D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50DD">
        <w:rPr>
          <w:rFonts w:ascii="Times New Roman" w:hAnsi="Times New Roman" w:cs="Times New Roman"/>
          <w:sz w:val="24"/>
          <w:szCs w:val="24"/>
        </w:rPr>
        <w:t xml:space="preserve">        к решению территориальной избирательной</w:t>
      </w:r>
    </w:p>
    <w:p w:rsidR="00EF50DD" w:rsidRPr="00EF50DD" w:rsidRDefault="00EF50DD" w:rsidP="00EF50D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50DD">
        <w:rPr>
          <w:rFonts w:ascii="Times New Roman" w:hAnsi="Times New Roman" w:cs="Times New Roman"/>
          <w:sz w:val="24"/>
          <w:szCs w:val="24"/>
        </w:rPr>
        <w:t>комиссии от 22 марта 2021 года №7/33</w:t>
      </w:r>
    </w:p>
    <w:p w:rsidR="00EF50DD" w:rsidRPr="00EF50DD" w:rsidRDefault="00EF50DD" w:rsidP="00EF50DD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50DD" w:rsidRPr="00EF50DD" w:rsidRDefault="00EF50DD" w:rsidP="00EF50DD">
      <w:pPr>
        <w:spacing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0DD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EF50DD" w:rsidRPr="00EF50DD" w:rsidRDefault="00EF50DD" w:rsidP="00EF50DD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0DD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использования второго экземпляра списка избирателей, изготовленного для проведения голосования на </w:t>
      </w:r>
      <w:r w:rsidRPr="00EF50DD">
        <w:rPr>
          <w:rFonts w:ascii="Times New Roman" w:hAnsi="Times New Roman" w:cs="Times New Roman"/>
          <w:b/>
          <w:sz w:val="24"/>
          <w:szCs w:val="24"/>
        </w:rPr>
        <w:t xml:space="preserve">досрочных выборах главы муниципального образования - </w:t>
      </w:r>
      <w:proofErr w:type="spellStart"/>
      <w:r w:rsidRPr="00EF50DD">
        <w:rPr>
          <w:rFonts w:ascii="Times New Roman" w:hAnsi="Times New Roman" w:cs="Times New Roman"/>
          <w:b/>
          <w:sz w:val="24"/>
          <w:szCs w:val="24"/>
        </w:rPr>
        <w:t>Бобровинское</w:t>
      </w:r>
      <w:proofErr w:type="spellEnd"/>
      <w:r w:rsidRPr="00EF50DD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</w:t>
      </w:r>
      <w:proofErr w:type="spellStart"/>
      <w:r w:rsidRPr="00EF50DD">
        <w:rPr>
          <w:rFonts w:ascii="Times New Roman" w:hAnsi="Times New Roman" w:cs="Times New Roman"/>
          <w:b/>
          <w:sz w:val="24"/>
          <w:szCs w:val="24"/>
        </w:rPr>
        <w:t>Кораблинского</w:t>
      </w:r>
      <w:proofErr w:type="spellEnd"/>
      <w:r w:rsidRPr="00EF50D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Рязанской области, назначенных на 11 апреля 2021 года              </w:t>
      </w:r>
      <w:r w:rsidRPr="00EF50D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F50DD" w:rsidRPr="00EF50DD" w:rsidRDefault="00EF50DD" w:rsidP="00EF50DD">
      <w:pPr>
        <w:spacing w:line="25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0DD">
        <w:rPr>
          <w:rFonts w:ascii="Times New Roman" w:hAnsi="Times New Roman" w:cs="Times New Roman"/>
          <w:sz w:val="24"/>
          <w:szCs w:val="24"/>
        </w:rPr>
        <w:t xml:space="preserve">Второй экземпляр списка избирателей, изготовленного для проведения голосования на досрочных выборах главы муниципального образования - </w:t>
      </w:r>
      <w:proofErr w:type="spellStart"/>
      <w:r w:rsidRPr="00EF50DD">
        <w:rPr>
          <w:rFonts w:ascii="Times New Roman" w:hAnsi="Times New Roman" w:cs="Times New Roman"/>
          <w:sz w:val="24"/>
          <w:szCs w:val="24"/>
        </w:rPr>
        <w:t>Бобровинское</w:t>
      </w:r>
      <w:proofErr w:type="spellEnd"/>
      <w:r w:rsidRPr="00EF50DD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EF50DD">
        <w:rPr>
          <w:rFonts w:ascii="Times New Roman" w:hAnsi="Times New Roman" w:cs="Times New Roman"/>
          <w:sz w:val="24"/>
          <w:szCs w:val="24"/>
        </w:rPr>
        <w:t>Кораблинского</w:t>
      </w:r>
      <w:proofErr w:type="spellEnd"/>
      <w:r w:rsidRPr="00EF50DD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области, назначенных на 11 апреля 2021 года, используется при утрате или непредвиденной порче первого экземпляра списка избирателей в результате:</w:t>
      </w:r>
    </w:p>
    <w:p w:rsidR="00EF50DD" w:rsidRPr="00EF50DD" w:rsidRDefault="00EF50DD" w:rsidP="00EF50DD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0DD">
        <w:rPr>
          <w:rFonts w:ascii="Times New Roman" w:hAnsi="Times New Roman" w:cs="Times New Roman"/>
          <w:sz w:val="24"/>
          <w:szCs w:val="24"/>
        </w:rPr>
        <w:t xml:space="preserve">                    непредумышленного неосторожного обращения в ходе дополнительного уточнения и ознакомления с ним избирателей;</w:t>
      </w:r>
    </w:p>
    <w:p w:rsidR="00EF50DD" w:rsidRPr="00EF50DD" w:rsidRDefault="00EF50DD" w:rsidP="00EF50DD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0DD">
        <w:rPr>
          <w:rFonts w:ascii="Times New Roman" w:hAnsi="Times New Roman" w:cs="Times New Roman"/>
          <w:sz w:val="24"/>
          <w:szCs w:val="24"/>
        </w:rPr>
        <w:t xml:space="preserve">                    пожара, наводнения, иного стихийного бедствия;</w:t>
      </w:r>
    </w:p>
    <w:p w:rsidR="00EF50DD" w:rsidRPr="00EF50DD" w:rsidRDefault="00EF50DD" w:rsidP="00EF50DD">
      <w:pPr>
        <w:spacing w:line="25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0DD">
        <w:rPr>
          <w:rFonts w:ascii="Times New Roman" w:hAnsi="Times New Roman" w:cs="Times New Roman"/>
          <w:sz w:val="24"/>
          <w:szCs w:val="24"/>
        </w:rPr>
        <w:t xml:space="preserve">        кражи, террористического акта, иного противоправного действия.</w:t>
      </w:r>
    </w:p>
    <w:p w:rsidR="00EF50DD" w:rsidRPr="00EF50DD" w:rsidRDefault="00EF50DD" w:rsidP="00EF50DD">
      <w:pPr>
        <w:spacing w:line="25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0DD">
        <w:rPr>
          <w:rFonts w:ascii="Times New Roman" w:hAnsi="Times New Roman" w:cs="Times New Roman"/>
          <w:sz w:val="24"/>
          <w:szCs w:val="24"/>
        </w:rPr>
        <w:t xml:space="preserve"> При наступлении обстоятельств, указанных выше, участковая избирательная комиссия составляет акт об утрате первого экземпляра списка избирателей, который подписывается председателем и секретарем участковой избирательной комиссии и заверяется печатью участковой избирательной комиссии.</w:t>
      </w:r>
    </w:p>
    <w:p w:rsidR="00EF50DD" w:rsidRPr="00EF50DD" w:rsidRDefault="00EF50DD" w:rsidP="00EF50DD">
      <w:pPr>
        <w:spacing w:line="25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0DD">
        <w:rPr>
          <w:rFonts w:ascii="Times New Roman" w:hAnsi="Times New Roman" w:cs="Times New Roman"/>
          <w:sz w:val="24"/>
          <w:szCs w:val="24"/>
        </w:rPr>
        <w:t>Акт составляется в двух экземплярах. Первый экземпляр остается в участковой избирательной комиссии, а второй направляется в территориальную избирательную комиссию вместе с обращением участковой избирательной комиссии о передаче второго экземпляра списка избирателей.</w:t>
      </w:r>
    </w:p>
    <w:p w:rsidR="00EF50DD" w:rsidRPr="00EF50DD" w:rsidRDefault="00EF50DD" w:rsidP="00EF50DD">
      <w:pPr>
        <w:spacing w:line="25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0DD">
        <w:rPr>
          <w:rFonts w:ascii="Times New Roman" w:hAnsi="Times New Roman" w:cs="Times New Roman"/>
          <w:sz w:val="24"/>
          <w:szCs w:val="24"/>
        </w:rPr>
        <w:t>На основании акта об утрате первого экземпляра списка избирателей и обращения участковой избирательной комиссии территориальная избирательная комиссия принимает решение об использовании второго экземпляра списка избирателей для голосования на соответствующем избирательном участке.</w:t>
      </w:r>
    </w:p>
    <w:p w:rsidR="00EF50DD" w:rsidRPr="00EF50DD" w:rsidRDefault="00EF50DD" w:rsidP="00EF50DD">
      <w:pPr>
        <w:spacing w:line="25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0DD">
        <w:rPr>
          <w:rFonts w:ascii="Times New Roman" w:hAnsi="Times New Roman" w:cs="Times New Roman"/>
          <w:sz w:val="24"/>
          <w:szCs w:val="24"/>
        </w:rPr>
        <w:t>Второй экземпляр списка избирателей, хранящийся в машиночитаемом виде, распечатывается на бумажном носителе, подписывается председателем и секретарем территориальной избирательной комиссии, заверяется печатью территориальной избирательной комиссии и по акту передается в соответствующую участковую комиссию.</w:t>
      </w:r>
    </w:p>
    <w:p w:rsidR="00EF50DD" w:rsidRPr="00EF50DD" w:rsidRDefault="00EF50DD" w:rsidP="00EF50DD">
      <w:pPr>
        <w:spacing w:line="25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0DD">
        <w:rPr>
          <w:rFonts w:ascii="Times New Roman" w:hAnsi="Times New Roman" w:cs="Times New Roman"/>
          <w:sz w:val="24"/>
          <w:szCs w:val="24"/>
        </w:rPr>
        <w:t>Далее порядок использования второго экземпляра списка избирателей аналогичен порядку использования первого экземпляра списка избирателей.</w:t>
      </w:r>
    </w:p>
    <w:p w:rsidR="00753103" w:rsidRPr="00275C37" w:rsidRDefault="00275C37" w:rsidP="00275C37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53103" w:rsidRPr="00275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97866"/>
    <w:multiLevelType w:val="hybridMultilevel"/>
    <w:tmpl w:val="D7FA0E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89"/>
    <w:rsid w:val="000C00A2"/>
    <w:rsid w:val="001E630E"/>
    <w:rsid w:val="00275C37"/>
    <w:rsid w:val="0064162D"/>
    <w:rsid w:val="00671189"/>
    <w:rsid w:val="0067308A"/>
    <w:rsid w:val="00EF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819A7"/>
  <w15:chartTrackingRefBased/>
  <w15:docId w15:val="{890F94B2-5011-4E29-8CBA-BCE4F32D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0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0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rablino.ryazan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APM-TIK</dc:creator>
  <cp:keywords/>
  <dc:description/>
  <cp:lastModifiedBy>APM-TIK</cp:lastModifiedBy>
  <cp:revision>3</cp:revision>
  <dcterms:created xsi:type="dcterms:W3CDTF">2021-04-12T06:38:00Z</dcterms:created>
  <dcterms:modified xsi:type="dcterms:W3CDTF">2021-04-12T06:48:00Z</dcterms:modified>
</cp:coreProperties>
</file>